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3F4" w:rsidRPr="00CB44E5" w:rsidRDefault="00F673F4" w:rsidP="00F673F4">
      <w:pPr>
        <w:spacing w:after="160" w:line="256" w:lineRule="auto"/>
        <w:rPr>
          <w:rFonts w:cs="Times New Roman"/>
          <w:b/>
          <w:kern w:val="2"/>
          <w:sz w:val="32"/>
          <w:szCs w:val="32"/>
          <w:lang w:val="uk-UA" w:eastAsia="en-US"/>
        </w:rPr>
      </w:pPr>
      <w:r w:rsidRPr="00F673F4">
        <w:rPr>
          <w:rFonts w:asciiTheme="minorHAnsi" w:hAnsiTheme="minorHAnsi"/>
          <w:noProof/>
          <w:kern w:val="2"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2735580</wp:posOffset>
            </wp:positionH>
            <wp:positionV relativeFrom="paragraph">
              <wp:posOffset>0</wp:posOffset>
            </wp:positionV>
            <wp:extent cx="449580" cy="611505"/>
            <wp:effectExtent l="0" t="0" r="7620" b="0"/>
            <wp:wrapSquare wrapText="right"/>
            <wp:docPr id="136074784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673F4">
        <w:rPr>
          <w:rFonts w:asciiTheme="minorHAnsi" w:hAnsiTheme="minorHAnsi"/>
          <w:kern w:val="2"/>
          <w:sz w:val="22"/>
          <w:szCs w:val="22"/>
          <w:lang w:val="uk-UA" w:eastAsia="en-US"/>
        </w:rPr>
        <w:t xml:space="preserve">             </w:t>
      </w:r>
    </w:p>
    <w:p w:rsidR="00F673F4" w:rsidRPr="005F3052" w:rsidRDefault="00F673F4" w:rsidP="00F673F4">
      <w:pPr>
        <w:spacing w:after="160" w:line="256" w:lineRule="auto"/>
        <w:rPr>
          <w:rFonts w:cs="Times New Roman"/>
          <w:b/>
          <w:bCs/>
          <w:kern w:val="2"/>
          <w:sz w:val="28"/>
          <w:szCs w:val="28"/>
          <w:lang w:val="uk-UA" w:eastAsia="en-US"/>
        </w:rPr>
      </w:pPr>
      <w:r w:rsidRPr="00F673F4"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  <w:t xml:space="preserve">                         </w:t>
      </w:r>
      <w:r w:rsidR="005F3052"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  <w:t xml:space="preserve">                   </w:t>
      </w:r>
      <w:r w:rsidRPr="00F673F4"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  <w:t xml:space="preserve"> </w:t>
      </w:r>
      <w:r w:rsidRPr="005F3052">
        <w:rPr>
          <w:rFonts w:cs="Times New Roman"/>
          <w:b/>
          <w:bCs/>
          <w:kern w:val="2"/>
          <w:sz w:val="28"/>
          <w:szCs w:val="28"/>
          <w:lang w:val="uk-UA" w:eastAsia="en-US"/>
        </w:rPr>
        <w:t xml:space="preserve"> </w:t>
      </w:r>
    </w:p>
    <w:p w:rsidR="00F673F4" w:rsidRPr="00F673F4" w:rsidRDefault="00F673F4" w:rsidP="00F673F4">
      <w:pPr>
        <w:spacing w:after="160" w:line="256" w:lineRule="auto"/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</w:pPr>
      <w:r w:rsidRPr="00F673F4">
        <w:rPr>
          <w:rFonts w:asciiTheme="minorHAnsi" w:hAnsiTheme="minorHAnsi"/>
          <w:b/>
          <w:bCs/>
          <w:kern w:val="2"/>
          <w:sz w:val="22"/>
          <w:szCs w:val="22"/>
          <w:lang w:val="uk-UA" w:eastAsia="en-US"/>
        </w:rPr>
        <w:t xml:space="preserve">     </w:t>
      </w:r>
    </w:p>
    <w:p w:rsidR="00F673F4" w:rsidRPr="001D1AC0" w:rsidRDefault="00F673F4" w:rsidP="00F673F4">
      <w:pPr>
        <w:tabs>
          <w:tab w:val="left" w:pos="2985"/>
          <w:tab w:val="left" w:pos="4820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МАЛИНСЬКА МІСЬКА РАДА ЖИТОМИРСЬКОЇ ОБЛАСТІ</w:t>
      </w:r>
    </w:p>
    <w:p w:rsidR="00F673F4" w:rsidRPr="001D1AC0" w:rsidRDefault="00F673F4" w:rsidP="00F673F4">
      <w:pPr>
        <w:keepNext/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ВИКОНАВЧИЙ КОМІТЕТ</w:t>
      </w:r>
      <w:r w:rsidRPr="00F673F4">
        <w:rPr>
          <w:rFonts w:eastAsia="Times New Roman" w:cs="Times New Roman"/>
          <w:sz w:val="24"/>
          <w:szCs w:val="24"/>
          <w:lang w:val="en-US" w:eastAsia="en-US"/>
        </w:rPr>
        <w:t> </w:t>
      </w:r>
    </w:p>
    <w:p w:rsidR="00F673F4" w:rsidRPr="001D1AC0" w:rsidRDefault="00F673F4" w:rsidP="00F673F4">
      <w:pPr>
        <w:keepNext/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 xml:space="preserve">Р І Ш Е Н </w:t>
      </w:r>
      <w:proofErr w:type="spellStart"/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>Н</w:t>
      </w:r>
      <w:proofErr w:type="spellEnd"/>
      <w:r w:rsidRPr="001D1AC0">
        <w:rPr>
          <w:rFonts w:eastAsia="Times New Roman" w:cs="Times New Roman"/>
          <w:b/>
          <w:bCs/>
          <w:color w:val="000000"/>
          <w:sz w:val="28"/>
          <w:szCs w:val="28"/>
          <w:lang w:eastAsia="en-US"/>
        </w:rPr>
        <w:t xml:space="preserve"> Я</w:t>
      </w:r>
    </w:p>
    <w:p w:rsidR="00F673F4" w:rsidRPr="001D1AC0" w:rsidRDefault="00F673F4" w:rsidP="00F673F4">
      <w:pPr>
        <w:tabs>
          <w:tab w:val="left" w:pos="2985"/>
        </w:tabs>
        <w:spacing w:line="360" w:lineRule="auto"/>
        <w:jc w:val="center"/>
        <w:rPr>
          <w:rFonts w:eastAsia="Times New Roman" w:cs="Times New Roman"/>
          <w:sz w:val="24"/>
          <w:szCs w:val="24"/>
          <w:lang w:eastAsia="en-US"/>
        </w:rPr>
      </w:pPr>
      <w:r w:rsidRPr="001D1AC0">
        <w:rPr>
          <w:rFonts w:eastAsia="Times New Roman" w:cs="Times New Roman"/>
          <w:color w:val="000000"/>
          <w:sz w:val="24"/>
          <w:szCs w:val="24"/>
          <w:lang w:eastAsia="en-US"/>
        </w:rPr>
        <w:t>м. Малин</w:t>
      </w:r>
    </w:p>
    <w:p w:rsidR="00F673F4" w:rsidRPr="001D1AC0" w:rsidRDefault="00F673F4" w:rsidP="00F673F4">
      <w:pPr>
        <w:tabs>
          <w:tab w:val="left" w:pos="2985"/>
        </w:tabs>
        <w:rPr>
          <w:rFonts w:eastAsia="Times New Roman"/>
          <w:bCs/>
          <w:kern w:val="2"/>
          <w:sz w:val="16"/>
          <w:szCs w:val="16"/>
          <w:u w:val="single"/>
          <w:lang w:eastAsia="en-US"/>
        </w:rPr>
      </w:pPr>
    </w:p>
    <w:p w:rsidR="00F673F4" w:rsidRPr="001D1AC0" w:rsidRDefault="004430D5" w:rsidP="00F673F4">
      <w:pPr>
        <w:tabs>
          <w:tab w:val="left" w:pos="2985"/>
        </w:tabs>
        <w:rPr>
          <w:rFonts w:eastAsia="Times New Roman"/>
          <w:bCs/>
          <w:kern w:val="2"/>
          <w:sz w:val="28"/>
          <w:szCs w:val="28"/>
          <w:lang w:eastAsia="en-US"/>
        </w:rPr>
      </w:pPr>
      <w:r>
        <w:rPr>
          <w:rFonts w:eastAsia="Times New Roman"/>
          <w:bCs/>
          <w:kern w:val="2"/>
          <w:sz w:val="28"/>
          <w:szCs w:val="28"/>
          <w:lang w:val="uk-UA" w:eastAsia="en-US"/>
        </w:rPr>
        <w:t>28.05.2025</w:t>
      </w:r>
      <w:bookmarkStart w:id="0" w:name="_GoBack"/>
      <w:bookmarkEnd w:id="0"/>
      <w:r w:rsidR="003277AD">
        <w:rPr>
          <w:rFonts w:eastAsia="Times New Roman"/>
          <w:bCs/>
          <w:kern w:val="2"/>
          <w:sz w:val="28"/>
          <w:szCs w:val="28"/>
          <w:lang w:val="uk-UA" w:eastAsia="en-US"/>
        </w:rPr>
        <w:t xml:space="preserve">   </w:t>
      </w:r>
      <w:r w:rsidR="00F673F4" w:rsidRPr="001D1AC0">
        <w:rPr>
          <w:rFonts w:eastAsia="Times New Roman"/>
          <w:bCs/>
          <w:kern w:val="2"/>
          <w:sz w:val="28"/>
          <w:szCs w:val="28"/>
          <w:lang w:eastAsia="en-US"/>
        </w:rPr>
        <w:t xml:space="preserve"> №</w:t>
      </w:r>
      <w:r w:rsidR="002A46BB">
        <w:rPr>
          <w:rFonts w:eastAsia="Times New Roman"/>
          <w:bCs/>
          <w:kern w:val="2"/>
          <w:sz w:val="28"/>
          <w:szCs w:val="28"/>
          <w:lang w:val="uk-UA" w:eastAsia="en-US"/>
        </w:rPr>
        <w:t xml:space="preserve"> </w:t>
      </w:r>
      <w:r>
        <w:rPr>
          <w:rFonts w:eastAsia="Times New Roman"/>
          <w:bCs/>
          <w:kern w:val="2"/>
          <w:sz w:val="28"/>
          <w:szCs w:val="28"/>
          <w:lang w:val="uk-UA" w:eastAsia="en-US"/>
        </w:rPr>
        <w:t>191</w:t>
      </w:r>
    </w:p>
    <w:p w:rsidR="00F673F4" w:rsidRPr="00F673F4" w:rsidRDefault="00F673F4" w:rsidP="00F673F4">
      <w:pPr>
        <w:widowControl w:val="0"/>
        <w:spacing w:line="276" w:lineRule="auto"/>
        <w:ind w:left="20"/>
        <w:jc w:val="both"/>
        <w:rPr>
          <w:rFonts w:eastAsia="Times New Roman" w:cs="Times New Roman"/>
          <w:bCs/>
          <w:color w:val="000000"/>
          <w:spacing w:val="2"/>
          <w:kern w:val="2"/>
          <w:sz w:val="16"/>
          <w:szCs w:val="16"/>
          <w:lang w:val="uk-UA" w:eastAsia="uk-UA" w:bidi="uk-UA"/>
        </w:rPr>
      </w:pPr>
    </w:p>
    <w:p w:rsidR="002A7FF7" w:rsidRDefault="002A7FF7" w:rsidP="00E81D91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</w:rPr>
      </w:pPr>
      <w:r>
        <w:rPr>
          <w:kern w:val="2"/>
          <w:sz w:val="28"/>
          <w:szCs w:val="28"/>
        </w:rPr>
        <w:t>П</w:t>
      </w:r>
      <w:r>
        <w:rPr>
          <w:rStyle w:val="1840"/>
          <w:rFonts w:eastAsiaTheme="majorEastAsia"/>
          <w:kern w:val="2"/>
          <w:sz w:val="28"/>
          <w:szCs w:val="28"/>
        </w:rPr>
        <w:t xml:space="preserve">ро надання дозволу </w:t>
      </w:r>
    </w:p>
    <w:p w:rsidR="00B41C5F" w:rsidRDefault="002A7FF7" w:rsidP="00E81D91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  <w:sz w:val="28"/>
          <w:szCs w:val="28"/>
        </w:rPr>
      </w:pPr>
      <w:r>
        <w:rPr>
          <w:rStyle w:val="1840"/>
          <w:rFonts w:eastAsiaTheme="majorEastAsia"/>
          <w:kern w:val="2"/>
          <w:sz w:val="28"/>
          <w:szCs w:val="28"/>
        </w:rPr>
        <w:t>на виїзд за кордон дитині</w:t>
      </w:r>
    </w:p>
    <w:p w:rsidR="002A7FF7" w:rsidRDefault="00CE7237" w:rsidP="00E81D91">
      <w:pPr>
        <w:pStyle w:val="ad"/>
        <w:spacing w:before="0" w:beforeAutospacing="0" w:after="0" w:afterAutospacing="0"/>
        <w:rPr>
          <w:rStyle w:val="1840"/>
          <w:rFonts w:eastAsiaTheme="majorEastAsia"/>
          <w:kern w:val="2"/>
          <w:sz w:val="28"/>
          <w:szCs w:val="28"/>
        </w:rPr>
      </w:pPr>
      <w:r>
        <w:rPr>
          <w:rStyle w:val="1840"/>
          <w:rFonts w:eastAsiaTheme="majorEastAsia"/>
          <w:kern w:val="2"/>
          <w:sz w:val="28"/>
          <w:szCs w:val="28"/>
        </w:rPr>
        <w:t>***</w:t>
      </w:r>
    </w:p>
    <w:p w:rsidR="00F673F4" w:rsidRPr="00CE7237" w:rsidRDefault="00F673F4" w:rsidP="00A2360B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16"/>
          <w:szCs w:val="16"/>
          <w:lang w:val="uk-UA" w:eastAsia="uk-UA" w:bidi="uk-UA"/>
        </w:rPr>
      </w:pPr>
    </w:p>
    <w:p w:rsidR="002A7FF7" w:rsidRDefault="002A7FF7" w:rsidP="002A7FF7">
      <w:pPr>
        <w:pStyle w:val="ae"/>
        <w:spacing w:before="0"/>
        <w:ind w:left="34" w:right="360" w:firstLine="426"/>
        <w:jc w:val="both"/>
        <w:rPr>
          <w:rFonts w:ascii="Times New Roman" w:hAnsi="Times New Roman"/>
          <w:kern w:val="2"/>
          <w:sz w:val="28"/>
          <w:szCs w:val="28"/>
        </w:rPr>
      </w:pPr>
      <w:r>
        <w:rPr>
          <w:rFonts w:ascii="Times New Roman" w:hAnsi="Times New Roman"/>
          <w:kern w:val="2"/>
          <w:sz w:val="28"/>
          <w:szCs w:val="28"/>
        </w:rPr>
        <w:t xml:space="preserve">Розглянувши  звернення громадянки </w:t>
      </w:r>
      <w:r w:rsidR="00CE7237">
        <w:rPr>
          <w:rFonts w:ascii="Times New Roman" w:hAnsi="Times New Roman"/>
          <w:color w:val="000000" w:themeColor="text1"/>
          <w:kern w:val="2"/>
          <w:sz w:val="28"/>
          <w:szCs w:val="28"/>
        </w:rPr>
        <w:t>***</w:t>
      </w:r>
      <w:r>
        <w:rPr>
          <w:rFonts w:ascii="Times New Roman" w:hAnsi="Times New Roman"/>
          <w:kern w:val="2"/>
          <w:sz w:val="28"/>
          <w:szCs w:val="28"/>
        </w:rPr>
        <w:t xml:space="preserve"> про надання дозволу органу опіки та піклування Малинської міської ради на</w:t>
      </w:r>
      <w:r w:rsidR="00697055">
        <w:rPr>
          <w:rStyle w:val="1840"/>
          <w:rFonts w:eastAsiaTheme="majorEastAsia"/>
          <w:kern w:val="2"/>
          <w:sz w:val="28"/>
          <w:szCs w:val="28"/>
        </w:rPr>
        <w:t xml:space="preserve">  виїзд неповнолітньої </w:t>
      </w:r>
      <w:r>
        <w:rPr>
          <w:rStyle w:val="1840"/>
          <w:rFonts w:eastAsiaTheme="majorEastAsia"/>
          <w:kern w:val="2"/>
          <w:sz w:val="28"/>
          <w:szCs w:val="28"/>
        </w:rPr>
        <w:t>дитини</w:t>
      </w:r>
      <w:r w:rsidR="008E32A0">
        <w:rPr>
          <w:rStyle w:val="1840"/>
          <w:rFonts w:eastAsiaTheme="majorEastAsia"/>
          <w:color w:val="FF0000"/>
          <w:kern w:val="2"/>
          <w:sz w:val="28"/>
          <w:szCs w:val="28"/>
        </w:rPr>
        <w:t xml:space="preserve"> </w:t>
      </w:r>
      <w:r w:rsidR="00CE7237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69705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CE7237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.,</w:t>
      </w:r>
      <w:r>
        <w:rPr>
          <w:rStyle w:val="1840"/>
          <w:rFonts w:eastAsiaTheme="majorEastAsia"/>
          <w:kern w:val="2"/>
          <w:sz w:val="28"/>
          <w:szCs w:val="28"/>
        </w:rPr>
        <w:t xml:space="preserve"> за межі України у  супроводі </w:t>
      </w:r>
      <w:r w:rsidR="00CB44E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гр.  </w:t>
      </w:r>
      <w:r w:rsidR="00CE7237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CB44E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CE7237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*** </w:t>
      </w:r>
      <w:proofErr w:type="spellStart"/>
      <w:r w:rsidR="00CB44E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CB44E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., гр. </w:t>
      </w:r>
      <w:r w:rsidR="00CE7237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CB44E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CE7237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*** </w:t>
      </w:r>
      <w:proofErr w:type="spellStart"/>
      <w:r w:rsidR="00CB44E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CB44E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., гр. </w:t>
      </w:r>
      <w:r w:rsidR="00CE7237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CB44E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CE7237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*** </w:t>
      </w:r>
      <w:proofErr w:type="spellStart"/>
      <w:r w:rsidR="00CB44E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CB44E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</w:t>
      </w:r>
      <w:r w:rsidR="00DB467C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>
        <w:rPr>
          <w:rStyle w:val="1840"/>
          <w:rFonts w:eastAsiaTheme="majorEastAsia"/>
          <w:kern w:val="2"/>
          <w:sz w:val="28"/>
          <w:szCs w:val="28"/>
        </w:rPr>
        <w:t xml:space="preserve">з метою </w:t>
      </w:r>
      <w:r w:rsidR="00CB44E5">
        <w:rPr>
          <w:rStyle w:val="1840"/>
          <w:rFonts w:eastAsiaTheme="majorEastAsia"/>
          <w:kern w:val="2"/>
          <w:sz w:val="28"/>
          <w:szCs w:val="28"/>
        </w:rPr>
        <w:t>оздоровлення і відпочинку</w:t>
      </w:r>
      <w:r>
        <w:rPr>
          <w:rStyle w:val="1840"/>
          <w:rFonts w:eastAsiaTheme="majorEastAsia"/>
          <w:kern w:val="2"/>
          <w:sz w:val="28"/>
          <w:szCs w:val="28"/>
        </w:rPr>
        <w:t xml:space="preserve"> до </w:t>
      </w:r>
      <w:r w:rsidR="00CB44E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Румунії, Республіки Молдова, Республіки Болгарія</w:t>
      </w:r>
      <w:r w:rsidR="00DB467C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8E32A0">
        <w:rPr>
          <w:rFonts w:ascii="Times New Roman" w:hAnsi="Times New Roman"/>
          <w:kern w:val="2"/>
          <w:sz w:val="28"/>
          <w:szCs w:val="28"/>
        </w:rPr>
        <w:t>керуючись Законом України «</w:t>
      </w:r>
      <w:r>
        <w:rPr>
          <w:rFonts w:ascii="Times New Roman" w:hAnsi="Times New Roman"/>
          <w:kern w:val="2"/>
          <w:sz w:val="28"/>
          <w:szCs w:val="28"/>
        </w:rPr>
        <w:t xml:space="preserve">Про місцеве самоврядування в Україні», </w:t>
      </w:r>
      <w:r w:rsidR="00DD19D5" w:rsidRPr="00DD19D5">
        <w:rPr>
          <w:rStyle w:val="docdata"/>
          <w:rFonts w:ascii="Times New Roman" w:hAnsi="Times New Roman"/>
          <w:color w:val="000000"/>
          <w:sz w:val="28"/>
          <w:szCs w:val="28"/>
        </w:rPr>
        <w:t>п. 2-3 Правил перетинання державного кордону громадянами України, затверджених постановою Кабінету Міністрів України від 27 січня 1995 р. №57</w:t>
      </w:r>
      <w:r w:rsidR="00DD19D5">
        <w:rPr>
          <w:rStyle w:val="docdata"/>
          <w:color w:val="000000"/>
          <w:sz w:val="28"/>
          <w:szCs w:val="28"/>
        </w:rPr>
        <w:t>,</w:t>
      </w:r>
      <w:r>
        <w:rPr>
          <w:rFonts w:ascii="Times New Roman" w:hAnsi="Times New Roman"/>
          <w:kern w:val="2"/>
          <w:sz w:val="28"/>
          <w:szCs w:val="28"/>
        </w:rPr>
        <w:t xml:space="preserve"> виконавчий комітет Малинської міської ради</w:t>
      </w:r>
    </w:p>
    <w:p w:rsidR="00E81D91" w:rsidRPr="00DB53C9" w:rsidRDefault="00E81D91" w:rsidP="00CE7237">
      <w:pPr>
        <w:widowControl w:val="0"/>
        <w:jc w:val="both"/>
        <w:rPr>
          <w:rFonts w:eastAsia="Times New Roman" w:cs="Times New Roman"/>
          <w:bCs/>
          <w:spacing w:val="2"/>
          <w:kern w:val="2"/>
          <w:sz w:val="16"/>
          <w:szCs w:val="16"/>
          <w:lang w:val="uk-UA" w:eastAsia="en-US"/>
        </w:rPr>
      </w:pPr>
    </w:p>
    <w:p w:rsidR="00F673F4" w:rsidRPr="00B52C84" w:rsidRDefault="00F673F4" w:rsidP="00F673F4">
      <w:pPr>
        <w:widowControl w:val="0"/>
        <w:spacing w:line="276" w:lineRule="auto"/>
        <w:jc w:val="both"/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</w:pPr>
      <w:r w:rsidRPr="00B52C84">
        <w:rPr>
          <w:rFonts w:eastAsia="Times New Roman" w:cs="Times New Roman"/>
          <w:bCs/>
          <w:color w:val="000000"/>
          <w:spacing w:val="2"/>
          <w:kern w:val="2"/>
          <w:sz w:val="28"/>
          <w:szCs w:val="28"/>
          <w:lang w:val="uk-UA" w:eastAsia="uk-UA" w:bidi="uk-UA"/>
        </w:rPr>
        <w:t>В И Р І Ш И В:</w:t>
      </w:r>
    </w:p>
    <w:p w:rsidR="003226AA" w:rsidRPr="00CE7237" w:rsidRDefault="003226AA" w:rsidP="00F673F4">
      <w:pPr>
        <w:widowControl w:val="0"/>
        <w:spacing w:line="276" w:lineRule="auto"/>
        <w:jc w:val="both"/>
        <w:rPr>
          <w:rFonts w:eastAsia="Times New Roman" w:cs="Times New Roman"/>
          <w:b/>
          <w:bCs/>
          <w:color w:val="000000"/>
          <w:spacing w:val="2"/>
          <w:kern w:val="2"/>
          <w:sz w:val="16"/>
          <w:szCs w:val="16"/>
          <w:lang w:val="uk-UA" w:eastAsia="uk-UA" w:bidi="uk-UA"/>
        </w:rPr>
      </w:pPr>
    </w:p>
    <w:p w:rsidR="008F7860" w:rsidRPr="00E81D91" w:rsidRDefault="002A7FF7" w:rsidP="002A7FF7">
      <w:pPr>
        <w:pStyle w:val="ae"/>
        <w:numPr>
          <w:ilvl w:val="0"/>
          <w:numId w:val="1"/>
        </w:numPr>
        <w:spacing w:before="0"/>
        <w:ind w:left="0" w:right="357" w:firstLine="426"/>
        <w:jc w:val="both"/>
        <w:rPr>
          <w:rFonts w:ascii="Times New Roman" w:eastAsiaTheme="majorEastAsia" w:hAnsi="Times New Roman"/>
        </w:rPr>
      </w:pPr>
      <w:r>
        <w:rPr>
          <w:rStyle w:val="1840"/>
          <w:rFonts w:eastAsiaTheme="majorEastAsia"/>
          <w:kern w:val="2"/>
          <w:sz w:val="28"/>
          <w:szCs w:val="28"/>
        </w:rPr>
        <w:t xml:space="preserve">Надати дозвіл на перетин державного кордону України </w:t>
      </w:r>
      <w:r w:rsidR="00FF029A">
        <w:rPr>
          <w:rStyle w:val="1840"/>
          <w:rFonts w:eastAsiaTheme="majorEastAsia"/>
          <w:kern w:val="2"/>
          <w:sz w:val="28"/>
          <w:szCs w:val="28"/>
        </w:rPr>
        <w:t>неповнолітн</w:t>
      </w:r>
      <w:r w:rsidR="005F7CA0">
        <w:rPr>
          <w:rStyle w:val="1840"/>
          <w:rFonts w:eastAsiaTheme="majorEastAsia"/>
          <w:kern w:val="2"/>
          <w:sz w:val="28"/>
          <w:szCs w:val="28"/>
        </w:rPr>
        <w:t>ій</w:t>
      </w:r>
      <w:r w:rsidR="00FF029A">
        <w:rPr>
          <w:rStyle w:val="1840"/>
          <w:rFonts w:eastAsiaTheme="majorEastAsia"/>
          <w:kern w:val="2"/>
          <w:sz w:val="28"/>
          <w:szCs w:val="28"/>
        </w:rPr>
        <w:t xml:space="preserve"> громадян</w:t>
      </w:r>
      <w:r w:rsidR="00CB44E5">
        <w:rPr>
          <w:rStyle w:val="1840"/>
          <w:rFonts w:eastAsiaTheme="majorEastAsia"/>
          <w:kern w:val="2"/>
          <w:sz w:val="28"/>
          <w:szCs w:val="28"/>
        </w:rPr>
        <w:t>ці</w:t>
      </w:r>
      <w:r w:rsidR="008E32A0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CE7237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FF029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CE7237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.,</w:t>
      </w:r>
      <w:r w:rsidR="00092E63">
        <w:rPr>
          <w:rStyle w:val="1840"/>
          <w:rFonts w:eastAsiaTheme="majorEastAsia"/>
          <w:kern w:val="2"/>
          <w:sz w:val="28"/>
          <w:szCs w:val="28"/>
        </w:rPr>
        <w:t xml:space="preserve"> </w:t>
      </w:r>
      <w:r w:rsidR="008E32A0">
        <w:rPr>
          <w:rStyle w:val="1840"/>
          <w:rFonts w:eastAsiaTheme="majorEastAsia"/>
          <w:kern w:val="2"/>
          <w:sz w:val="28"/>
          <w:szCs w:val="28"/>
        </w:rPr>
        <w:t xml:space="preserve">у супроводі </w:t>
      </w:r>
      <w:r w:rsidR="00CB44E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гр.  </w:t>
      </w:r>
      <w:r w:rsidR="00CE7237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CB44E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CE7237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*** </w:t>
      </w:r>
      <w:proofErr w:type="spellStart"/>
      <w:r w:rsidR="00CB44E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CB44E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., гр. </w:t>
      </w:r>
      <w:r w:rsidR="00CE7237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CB44E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CE7237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*** </w:t>
      </w:r>
      <w:proofErr w:type="spellStart"/>
      <w:r w:rsidR="00CB44E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CB44E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., гр. </w:t>
      </w:r>
      <w:r w:rsidR="00CE7237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***</w:t>
      </w:r>
      <w:r w:rsidR="00CB44E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, </w:t>
      </w:r>
      <w:r w:rsidR="00CE7237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*** </w:t>
      </w:r>
      <w:proofErr w:type="spellStart"/>
      <w:r w:rsidR="00CB44E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р.н</w:t>
      </w:r>
      <w:proofErr w:type="spellEnd"/>
      <w:r w:rsidR="00CB44E5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.</w:t>
      </w:r>
      <w:r w:rsidR="008E32A0" w:rsidRPr="008E32A0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>,</w:t>
      </w:r>
      <w:r w:rsidR="00FF029A">
        <w:rPr>
          <w:rStyle w:val="1840"/>
          <w:rFonts w:eastAsiaTheme="majorEastAsia"/>
          <w:color w:val="000000" w:themeColor="text1"/>
          <w:kern w:val="2"/>
          <w:sz w:val="28"/>
          <w:szCs w:val="28"/>
        </w:rPr>
        <w:t xml:space="preserve"> </w:t>
      </w:r>
      <w:r w:rsidR="00FF029A">
        <w:rPr>
          <w:rStyle w:val="1840"/>
          <w:rFonts w:eastAsiaTheme="majorEastAsia"/>
          <w:kern w:val="2"/>
          <w:sz w:val="28"/>
          <w:szCs w:val="28"/>
        </w:rPr>
        <w:t xml:space="preserve">з метою </w:t>
      </w:r>
      <w:r w:rsidR="00CB44E5">
        <w:rPr>
          <w:rStyle w:val="1840"/>
          <w:rFonts w:eastAsiaTheme="majorEastAsia"/>
          <w:kern w:val="2"/>
          <w:sz w:val="28"/>
          <w:szCs w:val="28"/>
        </w:rPr>
        <w:t>оздоровлення і відпочинку</w:t>
      </w:r>
      <w:r w:rsidR="008F7860" w:rsidRPr="002A7FF7">
        <w:rPr>
          <w:color w:val="000000" w:themeColor="text1"/>
          <w:sz w:val="28"/>
          <w:szCs w:val="28"/>
        </w:rPr>
        <w:t xml:space="preserve">. </w:t>
      </w:r>
    </w:p>
    <w:p w:rsidR="00E81D91" w:rsidRPr="00E81D91" w:rsidRDefault="00E81D91" w:rsidP="00E81D91">
      <w:pPr>
        <w:pStyle w:val="ae"/>
        <w:spacing w:before="0"/>
        <w:ind w:left="426" w:right="357" w:firstLine="0"/>
        <w:jc w:val="both"/>
        <w:rPr>
          <w:rFonts w:ascii="Times New Roman" w:eastAsiaTheme="majorEastAsia" w:hAnsi="Times New Roman"/>
          <w:sz w:val="16"/>
          <w:szCs w:val="16"/>
        </w:rPr>
      </w:pPr>
    </w:p>
    <w:p w:rsidR="000C4E64" w:rsidRPr="00E81D91" w:rsidRDefault="002A7FF7" w:rsidP="008E32A0">
      <w:pPr>
        <w:pStyle w:val="ae"/>
        <w:numPr>
          <w:ilvl w:val="0"/>
          <w:numId w:val="1"/>
        </w:numPr>
        <w:spacing w:before="0"/>
        <w:ind w:left="0" w:right="357" w:firstLine="426"/>
        <w:jc w:val="both"/>
        <w:rPr>
          <w:rFonts w:ascii="Times New Roman" w:hAnsi="Times New Roman"/>
          <w:sz w:val="28"/>
          <w:szCs w:val="28"/>
        </w:rPr>
      </w:pPr>
      <w:r w:rsidRPr="008E32A0">
        <w:rPr>
          <w:rFonts w:ascii="Times New Roman" w:hAnsi="Times New Roman"/>
          <w:kern w:val="2"/>
          <w:sz w:val="28"/>
          <w:szCs w:val="28"/>
        </w:rPr>
        <w:t>Зобов'язати заявника проінформувати службу у справах дітей виконавчого комітету Малинської міської ради (</w:t>
      </w:r>
      <w:r w:rsidR="00CB44E5">
        <w:rPr>
          <w:rFonts w:ascii="Times New Roman" w:hAnsi="Times New Roman"/>
          <w:kern w:val="2"/>
          <w:sz w:val="28"/>
          <w:szCs w:val="28"/>
        </w:rPr>
        <w:t>Анастасія НАКОНЕЧНА</w:t>
      </w:r>
      <w:r w:rsidRPr="008E32A0">
        <w:rPr>
          <w:rFonts w:ascii="Times New Roman" w:hAnsi="Times New Roman"/>
          <w:kern w:val="2"/>
          <w:sz w:val="28"/>
          <w:szCs w:val="28"/>
        </w:rPr>
        <w:t xml:space="preserve">) про повернення дитини в Україну протягом місяця з дня в’їзду в Україну та </w:t>
      </w:r>
      <w:r w:rsidR="004E11E2">
        <w:rPr>
          <w:rFonts w:ascii="Times New Roman" w:hAnsi="Times New Roman"/>
          <w:kern w:val="2"/>
          <w:sz w:val="28"/>
          <w:szCs w:val="28"/>
        </w:rPr>
        <w:t xml:space="preserve">попередити її </w:t>
      </w:r>
      <w:r w:rsidRPr="008E32A0">
        <w:rPr>
          <w:rFonts w:ascii="Times New Roman" w:hAnsi="Times New Roman"/>
          <w:kern w:val="2"/>
          <w:sz w:val="28"/>
          <w:szCs w:val="28"/>
        </w:rPr>
        <w:t>про відповідальність, передбачену частиною сьомою статті 184 Кодексу України про адміністративні правопорушення за умисне порушення встановленого законом обмеження щодо строку перебування дитини за межами України.</w:t>
      </w:r>
    </w:p>
    <w:p w:rsidR="00E81D91" w:rsidRPr="00CE7237" w:rsidRDefault="00E81D91" w:rsidP="00E81D91">
      <w:pPr>
        <w:pStyle w:val="ae"/>
        <w:spacing w:before="0"/>
        <w:ind w:right="357" w:firstLine="0"/>
        <w:jc w:val="both"/>
        <w:rPr>
          <w:rFonts w:ascii="Times New Roman" w:hAnsi="Times New Roman"/>
          <w:sz w:val="16"/>
          <w:szCs w:val="16"/>
        </w:rPr>
      </w:pPr>
    </w:p>
    <w:p w:rsidR="00343138" w:rsidRPr="00E81D91" w:rsidRDefault="00343138" w:rsidP="00E81D91">
      <w:pPr>
        <w:pStyle w:val="a8"/>
        <w:numPr>
          <w:ilvl w:val="0"/>
          <w:numId w:val="1"/>
        </w:numPr>
        <w:ind w:left="0" w:right="333" w:firstLine="426"/>
        <w:jc w:val="both"/>
        <w:rPr>
          <w:sz w:val="28"/>
          <w:szCs w:val="28"/>
          <w:lang w:val="uk-UA"/>
        </w:rPr>
      </w:pPr>
      <w:r w:rsidRPr="008E32A0">
        <w:rPr>
          <w:sz w:val="28"/>
          <w:szCs w:val="28"/>
          <w:lang w:val="uk-UA"/>
        </w:rPr>
        <w:t xml:space="preserve">Контроль за виконанням цього рішення покласти на заступника </w:t>
      </w:r>
      <w:r w:rsidRPr="00E81D91">
        <w:rPr>
          <w:sz w:val="28"/>
          <w:szCs w:val="28"/>
          <w:lang w:val="uk-UA"/>
        </w:rPr>
        <w:t>міського голови Віталія ЛУКАШЕНКА.</w:t>
      </w:r>
    </w:p>
    <w:p w:rsidR="001D1AC0" w:rsidRPr="00DB53C9" w:rsidRDefault="00F673F4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16"/>
          <w:szCs w:val="16"/>
          <w:lang w:val="uk-UA"/>
        </w:rPr>
      </w:pPr>
      <w:r w:rsidRPr="008F7860">
        <w:rPr>
          <w:rFonts w:eastAsia="Times New Roman"/>
          <w:bCs/>
          <w:iCs/>
          <w:kern w:val="2"/>
          <w:sz w:val="26"/>
          <w:szCs w:val="26"/>
          <w:lang w:val="uk-UA"/>
        </w:rPr>
        <w:t xml:space="preserve">     </w:t>
      </w:r>
    </w:p>
    <w:p w:rsidR="003277AD" w:rsidRPr="003277AD" w:rsidRDefault="005F3052" w:rsidP="005F3052">
      <w:pPr>
        <w:suppressAutoHyphens/>
        <w:ind w:firstLine="425"/>
        <w:rPr>
          <w:rFonts w:eastAsia="Times New Roman" w:cs="Times New Roman"/>
          <w:sz w:val="24"/>
          <w:szCs w:val="24"/>
          <w:lang w:val="uk-UA" w:eastAsia="uk-UA"/>
        </w:rPr>
      </w:pPr>
      <w:r>
        <w:rPr>
          <w:rFonts w:eastAsia="Times New Roman" w:cs="Times New Roman"/>
          <w:sz w:val="28"/>
          <w:szCs w:val="28"/>
          <w:lang w:val="uk-UA" w:eastAsia="zh-CN"/>
        </w:rPr>
        <w:t>Міський голова</w:t>
      </w:r>
      <w:r w:rsidR="003277AD" w:rsidRPr="003277AD">
        <w:rPr>
          <w:rFonts w:eastAsia="Times New Roman" w:cs="Times New Roman"/>
          <w:sz w:val="28"/>
          <w:szCs w:val="28"/>
          <w:lang w:val="uk-UA" w:eastAsia="zh-CN"/>
        </w:rPr>
        <w:t xml:space="preserve">               </w:t>
      </w:r>
      <w:r>
        <w:rPr>
          <w:rFonts w:eastAsia="Times New Roman" w:cs="Times New Roman"/>
          <w:sz w:val="28"/>
          <w:szCs w:val="28"/>
          <w:lang w:val="uk-UA" w:eastAsia="zh-CN"/>
        </w:rPr>
        <w:t xml:space="preserve">                     </w:t>
      </w:r>
      <w:r w:rsidR="003277AD" w:rsidRPr="003277AD">
        <w:rPr>
          <w:rFonts w:eastAsia="Times New Roman" w:cs="Times New Roman"/>
          <w:sz w:val="28"/>
          <w:szCs w:val="28"/>
          <w:lang w:val="uk-UA" w:eastAsia="zh-CN"/>
        </w:rPr>
        <w:t xml:space="preserve">           </w:t>
      </w:r>
      <w:r>
        <w:rPr>
          <w:rFonts w:eastAsia="Times New Roman" w:cs="Times New Roman"/>
          <w:sz w:val="28"/>
          <w:szCs w:val="28"/>
          <w:lang w:val="uk-UA" w:eastAsia="zh-CN"/>
        </w:rPr>
        <w:t xml:space="preserve">   </w:t>
      </w:r>
      <w:r w:rsidR="003277AD" w:rsidRPr="003277AD">
        <w:rPr>
          <w:rFonts w:eastAsia="Times New Roman" w:cs="Times New Roman"/>
          <w:sz w:val="28"/>
          <w:szCs w:val="28"/>
          <w:lang w:val="uk-UA" w:eastAsia="zh-CN"/>
        </w:rPr>
        <w:t xml:space="preserve">          </w:t>
      </w:r>
      <w:r>
        <w:rPr>
          <w:rFonts w:eastAsia="Times New Roman" w:cs="Times New Roman"/>
          <w:sz w:val="28"/>
          <w:szCs w:val="28"/>
          <w:lang w:val="uk-UA" w:eastAsia="zh-CN"/>
        </w:rPr>
        <w:t>Олександр СИТАЙЛ</w:t>
      </w:r>
      <w:r w:rsidR="008A6A94">
        <w:rPr>
          <w:rFonts w:eastAsia="Times New Roman" w:cs="Times New Roman"/>
          <w:sz w:val="28"/>
          <w:szCs w:val="28"/>
          <w:lang w:val="uk-UA" w:eastAsia="zh-CN"/>
        </w:rPr>
        <w:t>О</w:t>
      </w:r>
    </w:p>
    <w:p w:rsidR="00F673F4" w:rsidRPr="00F673F4" w:rsidRDefault="00F673F4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16"/>
          <w:szCs w:val="16"/>
          <w:lang w:val="uk-UA"/>
        </w:rPr>
      </w:pPr>
    </w:p>
    <w:p w:rsidR="00F673F4" w:rsidRPr="00A2360B" w:rsidRDefault="00F673F4" w:rsidP="00F673F4">
      <w:pPr>
        <w:spacing w:before="100" w:beforeAutospacing="1" w:after="100" w:afterAutospacing="1"/>
        <w:contextualSpacing/>
        <w:jc w:val="both"/>
        <w:rPr>
          <w:rFonts w:eastAsia="Times New Roman"/>
          <w:bCs/>
          <w:iCs/>
          <w:kern w:val="2"/>
          <w:sz w:val="24"/>
          <w:szCs w:val="24"/>
        </w:rPr>
      </w:pPr>
      <w:proofErr w:type="spellStart"/>
      <w:r w:rsidRPr="00A2360B">
        <w:rPr>
          <w:rFonts w:eastAsia="Times New Roman"/>
          <w:bCs/>
          <w:iCs/>
          <w:kern w:val="2"/>
          <w:sz w:val="24"/>
          <w:szCs w:val="24"/>
        </w:rPr>
        <w:t>Віталій</w:t>
      </w:r>
      <w:proofErr w:type="spellEnd"/>
      <w:r w:rsidRPr="00A2360B">
        <w:rPr>
          <w:rFonts w:eastAsia="Times New Roman"/>
          <w:bCs/>
          <w:iCs/>
          <w:kern w:val="2"/>
          <w:sz w:val="24"/>
          <w:szCs w:val="24"/>
        </w:rPr>
        <w:t xml:space="preserve"> ЛУКАШЕНКО</w:t>
      </w:r>
    </w:p>
    <w:p w:rsidR="00F673F4" w:rsidRPr="00A2360B" w:rsidRDefault="00F673F4" w:rsidP="00F673F4">
      <w:pPr>
        <w:spacing w:after="160" w:line="240" w:lineRule="atLeast"/>
        <w:contextualSpacing/>
        <w:rPr>
          <w:kern w:val="2"/>
          <w:sz w:val="24"/>
          <w:szCs w:val="24"/>
          <w:lang w:eastAsia="en-US"/>
        </w:rPr>
      </w:pPr>
      <w:proofErr w:type="spellStart"/>
      <w:r w:rsidRPr="00A2360B">
        <w:rPr>
          <w:kern w:val="2"/>
          <w:sz w:val="24"/>
          <w:szCs w:val="24"/>
          <w:lang w:eastAsia="en-US"/>
        </w:rPr>
        <w:t>Ігор</w:t>
      </w:r>
      <w:proofErr w:type="spellEnd"/>
      <w:r w:rsidRPr="00A2360B">
        <w:rPr>
          <w:kern w:val="2"/>
          <w:sz w:val="24"/>
          <w:szCs w:val="24"/>
          <w:lang w:eastAsia="en-US"/>
        </w:rPr>
        <w:t xml:space="preserve"> МАЛЕГУС</w:t>
      </w:r>
    </w:p>
    <w:p w:rsidR="00F673F4" w:rsidRPr="00A2360B" w:rsidRDefault="00F673F4" w:rsidP="00F673F4">
      <w:pPr>
        <w:spacing w:after="160" w:line="240" w:lineRule="atLeast"/>
        <w:contextualSpacing/>
        <w:rPr>
          <w:kern w:val="2"/>
          <w:sz w:val="24"/>
          <w:szCs w:val="24"/>
          <w:lang w:eastAsia="en-US"/>
        </w:rPr>
      </w:pPr>
      <w:r w:rsidRPr="00A2360B">
        <w:rPr>
          <w:kern w:val="2"/>
          <w:sz w:val="24"/>
          <w:szCs w:val="24"/>
          <w:lang w:eastAsia="en-US"/>
        </w:rPr>
        <w:t>Олександр ПАРШАКОВ</w:t>
      </w:r>
    </w:p>
    <w:p w:rsidR="00D57EB5" w:rsidRPr="00DB53C9" w:rsidRDefault="006A5B48" w:rsidP="006A5B48">
      <w:pPr>
        <w:spacing w:after="160" w:line="240" w:lineRule="atLeast"/>
        <w:contextualSpacing/>
        <w:rPr>
          <w:kern w:val="2"/>
          <w:sz w:val="26"/>
          <w:szCs w:val="26"/>
          <w:lang w:val="uk-UA" w:eastAsia="en-US"/>
        </w:rPr>
      </w:pPr>
      <w:r w:rsidRPr="006A5B48">
        <w:rPr>
          <w:rFonts w:eastAsia="Times New Roman" w:cs="Times New Roman"/>
          <w:sz w:val="24"/>
          <w:szCs w:val="24"/>
          <w:lang w:val="uk-UA"/>
        </w:rPr>
        <w:t>Анастасія НАКОНЕЧНА</w:t>
      </w:r>
    </w:p>
    <w:sectPr w:rsidR="00D57EB5" w:rsidRPr="00DB53C9" w:rsidSect="00CE7237">
      <w:pgSz w:w="12240" w:h="15840"/>
      <w:pgMar w:top="709" w:right="567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A6C39"/>
    <w:multiLevelType w:val="hybridMultilevel"/>
    <w:tmpl w:val="926CA290"/>
    <w:lvl w:ilvl="0" w:tplc="0A244222">
      <w:start w:val="8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57A174C8"/>
    <w:multiLevelType w:val="hybridMultilevel"/>
    <w:tmpl w:val="929C093A"/>
    <w:lvl w:ilvl="0" w:tplc="47ECA6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0B55C9"/>
    <w:multiLevelType w:val="hybridMultilevel"/>
    <w:tmpl w:val="253CDA5A"/>
    <w:lvl w:ilvl="0" w:tplc="E2AA55BA">
      <w:start w:val="1"/>
      <w:numFmt w:val="decimal"/>
      <w:lvlText w:val="%1."/>
      <w:lvlJc w:val="left"/>
      <w:pPr>
        <w:ind w:left="1028" w:hanging="360"/>
      </w:pPr>
    </w:lvl>
    <w:lvl w:ilvl="1" w:tplc="04090019">
      <w:start w:val="1"/>
      <w:numFmt w:val="lowerLetter"/>
      <w:lvlText w:val="%2."/>
      <w:lvlJc w:val="left"/>
      <w:pPr>
        <w:ind w:left="1748" w:hanging="360"/>
      </w:pPr>
    </w:lvl>
    <w:lvl w:ilvl="2" w:tplc="0409001B">
      <w:start w:val="1"/>
      <w:numFmt w:val="lowerRoman"/>
      <w:lvlText w:val="%3."/>
      <w:lvlJc w:val="right"/>
      <w:pPr>
        <w:ind w:left="2468" w:hanging="180"/>
      </w:pPr>
    </w:lvl>
    <w:lvl w:ilvl="3" w:tplc="0409000F">
      <w:start w:val="1"/>
      <w:numFmt w:val="decimal"/>
      <w:lvlText w:val="%4."/>
      <w:lvlJc w:val="left"/>
      <w:pPr>
        <w:ind w:left="3188" w:hanging="360"/>
      </w:pPr>
    </w:lvl>
    <w:lvl w:ilvl="4" w:tplc="04090019">
      <w:start w:val="1"/>
      <w:numFmt w:val="lowerLetter"/>
      <w:lvlText w:val="%5."/>
      <w:lvlJc w:val="left"/>
      <w:pPr>
        <w:ind w:left="3908" w:hanging="360"/>
      </w:pPr>
    </w:lvl>
    <w:lvl w:ilvl="5" w:tplc="0409001B">
      <w:start w:val="1"/>
      <w:numFmt w:val="lowerRoman"/>
      <w:lvlText w:val="%6."/>
      <w:lvlJc w:val="right"/>
      <w:pPr>
        <w:ind w:left="4628" w:hanging="180"/>
      </w:pPr>
    </w:lvl>
    <w:lvl w:ilvl="6" w:tplc="0409000F">
      <w:start w:val="1"/>
      <w:numFmt w:val="decimal"/>
      <w:lvlText w:val="%7."/>
      <w:lvlJc w:val="left"/>
      <w:pPr>
        <w:ind w:left="5348" w:hanging="360"/>
      </w:pPr>
    </w:lvl>
    <w:lvl w:ilvl="7" w:tplc="04090019">
      <w:start w:val="1"/>
      <w:numFmt w:val="lowerLetter"/>
      <w:lvlText w:val="%8."/>
      <w:lvlJc w:val="left"/>
      <w:pPr>
        <w:ind w:left="6068" w:hanging="360"/>
      </w:pPr>
    </w:lvl>
    <w:lvl w:ilvl="8" w:tplc="0409001B">
      <w:start w:val="1"/>
      <w:numFmt w:val="lowerRoman"/>
      <w:lvlText w:val="%9."/>
      <w:lvlJc w:val="right"/>
      <w:pPr>
        <w:ind w:left="678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D6C9A"/>
    <w:rsid w:val="00044515"/>
    <w:rsid w:val="00092E63"/>
    <w:rsid w:val="000C4E64"/>
    <w:rsid w:val="000F4BD1"/>
    <w:rsid w:val="0014663B"/>
    <w:rsid w:val="001C7ECD"/>
    <w:rsid w:val="001D1AC0"/>
    <w:rsid w:val="001E6507"/>
    <w:rsid w:val="00222E4A"/>
    <w:rsid w:val="002A46BB"/>
    <w:rsid w:val="002A7FF7"/>
    <w:rsid w:val="002B3EB2"/>
    <w:rsid w:val="002D675F"/>
    <w:rsid w:val="002E37CC"/>
    <w:rsid w:val="002F66C6"/>
    <w:rsid w:val="0032092D"/>
    <w:rsid w:val="003213B3"/>
    <w:rsid w:val="003226AA"/>
    <w:rsid w:val="003248D2"/>
    <w:rsid w:val="003277AD"/>
    <w:rsid w:val="00343138"/>
    <w:rsid w:val="0036075D"/>
    <w:rsid w:val="00363566"/>
    <w:rsid w:val="003A7BFE"/>
    <w:rsid w:val="003D48C5"/>
    <w:rsid w:val="003D6C9A"/>
    <w:rsid w:val="003F6435"/>
    <w:rsid w:val="004430D5"/>
    <w:rsid w:val="004770B0"/>
    <w:rsid w:val="004E11E2"/>
    <w:rsid w:val="004F119A"/>
    <w:rsid w:val="00504251"/>
    <w:rsid w:val="0055632E"/>
    <w:rsid w:val="005E1FF7"/>
    <w:rsid w:val="005F3052"/>
    <w:rsid w:val="005F7CA0"/>
    <w:rsid w:val="00661CBF"/>
    <w:rsid w:val="00685785"/>
    <w:rsid w:val="006871F2"/>
    <w:rsid w:val="00697055"/>
    <w:rsid w:val="006A5B48"/>
    <w:rsid w:val="006F2A19"/>
    <w:rsid w:val="007B4445"/>
    <w:rsid w:val="007F2F51"/>
    <w:rsid w:val="007F351B"/>
    <w:rsid w:val="00802EC4"/>
    <w:rsid w:val="00833A8E"/>
    <w:rsid w:val="00891633"/>
    <w:rsid w:val="00891731"/>
    <w:rsid w:val="008A2195"/>
    <w:rsid w:val="008A6A94"/>
    <w:rsid w:val="008E32A0"/>
    <w:rsid w:val="008F7860"/>
    <w:rsid w:val="008F7DFC"/>
    <w:rsid w:val="0091308D"/>
    <w:rsid w:val="00984114"/>
    <w:rsid w:val="009F3B9C"/>
    <w:rsid w:val="009F68C0"/>
    <w:rsid w:val="00A053D7"/>
    <w:rsid w:val="00A2360B"/>
    <w:rsid w:val="00A26473"/>
    <w:rsid w:val="00A441D8"/>
    <w:rsid w:val="00A8264A"/>
    <w:rsid w:val="00AA1BEE"/>
    <w:rsid w:val="00AE1200"/>
    <w:rsid w:val="00B41C5F"/>
    <w:rsid w:val="00B52C84"/>
    <w:rsid w:val="00BF146E"/>
    <w:rsid w:val="00C53EA1"/>
    <w:rsid w:val="00C556FF"/>
    <w:rsid w:val="00C97AE1"/>
    <w:rsid w:val="00CB44E5"/>
    <w:rsid w:val="00CD20B1"/>
    <w:rsid w:val="00CE7237"/>
    <w:rsid w:val="00D20A40"/>
    <w:rsid w:val="00D57EB5"/>
    <w:rsid w:val="00DA771B"/>
    <w:rsid w:val="00DB467C"/>
    <w:rsid w:val="00DB53C9"/>
    <w:rsid w:val="00DC0050"/>
    <w:rsid w:val="00DD19D5"/>
    <w:rsid w:val="00E03B5C"/>
    <w:rsid w:val="00E62D84"/>
    <w:rsid w:val="00E730A3"/>
    <w:rsid w:val="00E81D91"/>
    <w:rsid w:val="00ED1183"/>
    <w:rsid w:val="00EE59AA"/>
    <w:rsid w:val="00EE604F"/>
    <w:rsid w:val="00F17E34"/>
    <w:rsid w:val="00F673F4"/>
    <w:rsid w:val="00F84E6C"/>
    <w:rsid w:val="00F85C0C"/>
    <w:rsid w:val="00FB3BF3"/>
    <w:rsid w:val="00FF02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0B0"/>
    <w:pPr>
      <w:spacing w:after="0" w:line="240" w:lineRule="auto"/>
    </w:pPr>
    <w:rPr>
      <w:rFonts w:ascii="Times New Roman" w:hAnsi="Times New Roman"/>
      <w:kern w:val="0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D6C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6C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6C9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6C9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6C9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6C9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6C9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6C9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6C9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770B0"/>
    <w:pPr>
      <w:spacing w:after="0" w:line="240" w:lineRule="auto"/>
    </w:pPr>
    <w:rPr>
      <w:rFonts w:ascii="Calibri" w:eastAsia="Times New Roman" w:hAnsi="Calibri" w:cs="Times New Roman"/>
      <w:kern w:val="0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D6C9A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D6C9A"/>
    <w:rPr>
      <w:rFonts w:eastAsiaTheme="majorEastAsia" w:cstheme="majorBidi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D6C9A"/>
    <w:rPr>
      <w:rFonts w:eastAsiaTheme="majorEastAsia" w:cstheme="majorBidi"/>
      <w:color w:val="2F5496" w:themeColor="accent1" w:themeShade="BF"/>
      <w:kern w:val="0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3D6C9A"/>
    <w:rPr>
      <w:rFonts w:eastAsiaTheme="majorEastAsia" w:cstheme="majorBidi"/>
      <w:i/>
      <w:iCs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3D6C9A"/>
    <w:rPr>
      <w:rFonts w:eastAsiaTheme="majorEastAsia" w:cstheme="majorBidi"/>
      <w:color w:val="595959" w:themeColor="text1" w:themeTint="A6"/>
      <w:kern w:val="0"/>
      <w:sz w:val="20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3D6C9A"/>
    <w:rPr>
      <w:rFonts w:eastAsiaTheme="majorEastAsia" w:cstheme="majorBidi"/>
      <w:i/>
      <w:iCs/>
      <w:color w:val="272727" w:themeColor="text1" w:themeTint="D8"/>
      <w:kern w:val="0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3D6C9A"/>
    <w:rPr>
      <w:rFonts w:eastAsiaTheme="majorEastAsia" w:cstheme="majorBidi"/>
      <w:color w:val="272727" w:themeColor="text1" w:themeTint="D8"/>
      <w:kern w:val="0"/>
      <w:sz w:val="20"/>
      <w:szCs w:val="20"/>
      <w:lang w:val="ru-RU" w:eastAsia="ru-RU"/>
    </w:rPr>
  </w:style>
  <w:style w:type="paragraph" w:styleId="a4">
    <w:name w:val="Title"/>
    <w:basedOn w:val="a"/>
    <w:next w:val="a"/>
    <w:link w:val="a5"/>
    <w:uiPriority w:val="10"/>
    <w:qFormat/>
    <w:rsid w:val="003D6C9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3D6C9A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styleId="a6">
    <w:name w:val="Subtitle"/>
    <w:basedOn w:val="a"/>
    <w:next w:val="a"/>
    <w:link w:val="a7"/>
    <w:uiPriority w:val="11"/>
    <w:qFormat/>
    <w:rsid w:val="003D6C9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3D6C9A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rsid w:val="003D6C9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D6C9A"/>
    <w:rPr>
      <w:rFonts w:ascii="Times New Roman" w:hAnsi="Times New Roman"/>
      <w:i/>
      <w:iCs/>
      <w:color w:val="404040" w:themeColor="text1" w:themeTint="BF"/>
      <w:kern w:val="0"/>
      <w:sz w:val="20"/>
      <w:szCs w:val="20"/>
      <w:lang w:val="ru-RU" w:eastAsia="ru-RU"/>
    </w:rPr>
  </w:style>
  <w:style w:type="paragraph" w:styleId="a8">
    <w:name w:val="List Paragraph"/>
    <w:basedOn w:val="a"/>
    <w:uiPriority w:val="99"/>
    <w:qFormat/>
    <w:rsid w:val="003D6C9A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3D6C9A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3D6C9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3D6C9A"/>
    <w:rPr>
      <w:rFonts w:ascii="Times New Roman" w:hAnsi="Times New Roman"/>
      <w:i/>
      <w:iCs/>
      <w:color w:val="2F5496" w:themeColor="accent1" w:themeShade="BF"/>
      <w:kern w:val="0"/>
      <w:sz w:val="20"/>
      <w:szCs w:val="20"/>
      <w:lang w:val="ru-RU" w:eastAsia="ru-RU"/>
    </w:rPr>
  </w:style>
  <w:style w:type="character" w:styleId="ac">
    <w:name w:val="Intense Reference"/>
    <w:basedOn w:val="a0"/>
    <w:uiPriority w:val="32"/>
    <w:qFormat/>
    <w:rsid w:val="003D6C9A"/>
    <w:rPr>
      <w:b/>
      <w:bCs/>
      <w:smallCaps/>
      <w:color w:val="2F5496" w:themeColor="accent1" w:themeShade="BF"/>
      <w:spacing w:val="5"/>
    </w:rPr>
  </w:style>
  <w:style w:type="paragraph" w:styleId="ad">
    <w:name w:val="Normal (Web)"/>
    <w:basedOn w:val="a"/>
    <w:uiPriority w:val="99"/>
    <w:semiHidden/>
    <w:unhideWhenUsed/>
    <w:rsid w:val="002A7FF7"/>
    <w:pPr>
      <w:spacing w:before="100" w:beforeAutospacing="1" w:after="100" w:afterAutospacing="1"/>
    </w:pPr>
    <w:rPr>
      <w:rFonts w:eastAsia="Times New Roman" w:cs="Times New Roman"/>
      <w:sz w:val="24"/>
      <w:szCs w:val="24"/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2A7FF7"/>
    <w:rPr>
      <w:rFonts w:ascii="Times New Roman" w:hAnsi="Times New Roman" w:cs="Times New Roman" w:hint="default"/>
    </w:rPr>
  </w:style>
  <w:style w:type="paragraph" w:customStyle="1" w:styleId="ae">
    <w:name w:val="Нормальний текст"/>
    <w:basedOn w:val="a"/>
    <w:uiPriority w:val="99"/>
    <w:semiHidden/>
    <w:rsid w:val="002A7FF7"/>
    <w:pPr>
      <w:spacing w:before="120"/>
      <w:ind w:firstLine="567"/>
    </w:pPr>
    <w:rPr>
      <w:rFonts w:ascii="Antiqua" w:eastAsia="Times New Roman" w:hAnsi="Antiqua" w:cs="Times New Roman"/>
      <w:sz w:val="26"/>
      <w:lang w:val="uk-UA"/>
    </w:rPr>
  </w:style>
  <w:style w:type="character" w:customStyle="1" w:styleId="docdata">
    <w:name w:val="docdata"/>
    <w:aliases w:val="docy,v5,2233,baiaagaaboqcaaadzqqaaaxbbaaaaaaaaaaaaaaaaaaaaaaaaaaaaaaaaaaaaaaaaaaaaaaaaaaaaaaaaaaaaaaaaaaaaaaaaaaaaaaaaaaaaaaaaaaaaaaaaaaaaaaaaaaaaaaaaaaaaaaaaaaaaaaaaaaaaaaaaaaaaaaaaaaaaaaaaaaaaaaaaaaaaaaaaaaaaaaaaaaaaaaaaaaaaaaaaaaaaaaaaaaaaaaa"/>
    <w:basedOn w:val="a0"/>
    <w:rsid w:val="00DD19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97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893</TotalTime>
  <Pages>1</Pages>
  <Words>256</Words>
  <Characters>1462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1</cp:lastModifiedBy>
  <cp:revision>48</cp:revision>
  <cp:lastPrinted>2025-05-28T13:36:00Z</cp:lastPrinted>
  <dcterms:created xsi:type="dcterms:W3CDTF">2025-03-28T19:09:00Z</dcterms:created>
  <dcterms:modified xsi:type="dcterms:W3CDTF">2025-05-28T13:39:00Z</dcterms:modified>
</cp:coreProperties>
</file>